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6A0" w:firstRow="1" w:lastRow="0" w:firstColumn="1" w:lastColumn="0" w:noHBand="1" w:noVBand="1"/>
      </w:tblPr>
      <w:tblGrid>
        <w:gridCol w:w="10800"/>
      </w:tblGrid>
      <w:tr w:rsidR="1DF91BAA" w14:paraId="4178D859" w14:textId="77777777" w:rsidTr="006271C6">
        <w:tc>
          <w:tcPr>
            <w:tcW w:w="10800" w:type="dxa"/>
            <w:shd w:val="clear" w:color="auto" w:fill="00B050"/>
          </w:tcPr>
          <w:p w14:paraId="3084786F" w14:textId="396C3F4A" w:rsidR="1DF91BAA" w:rsidRDefault="1DF91BAA" w:rsidP="00855432">
            <w:pPr>
              <w:spacing w:before="100" w:after="100"/>
              <w:jc w:val="center"/>
              <w:rPr>
                <w:rFonts w:ascii="Aharoni" w:eastAsia="Aharoni" w:hAnsi="Aharoni" w:cs="Aharoni"/>
                <w:noProof/>
                <w:color w:val="FFFFFF" w:themeColor="background1"/>
                <w:sz w:val="32"/>
                <w:szCs w:val="32"/>
              </w:rPr>
            </w:pPr>
            <w:r w:rsidRPr="1DF91BAA">
              <w:rPr>
                <w:rFonts w:ascii="Aharoni" w:eastAsia="Aharoni" w:hAnsi="Aharoni" w:cs="Aharoni"/>
                <w:noProof/>
                <w:color w:val="FFFFFF" w:themeColor="background1"/>
                <w:sz w:val="32"/>
                <w:szCs w:val="32"/>
              </w:rPr>
              <w:t xml:space="preserve">ANNUAL OKCMAR AFFILIATE </w:t>
            </w:r>
          </w:p>
          <w:p w14:paraId="6DEE76BF" w14:textId="5A693C74" w:rsidR="1DF91BAA" w:rsidRDefault="1DF91BAA" w:rsidP="00855432">
            <w:pPr>
              <w:spacing w:before="100" w:after="100"/>
              <w:jc w:val="center"/>
              <w:rPr>
                <w:rFonts w:ascii="Aharoni" w:eastAsia="Aharoni" w:hAnsi="Aharoni" w:cs="Aharoni"/>
                <w:noProof/>
                <w:color w:val="FFFFFF" w:themeColor="background1"/>
                <w:sz w:val="32"/>
                <w:szCs w:val="32"/>
              </w:rPr>
            </w:pPr>
            <w:r w:rsidRPr="1DF91BAA">
              <w:rPr>
                <w:rFonts w:ascii="Aharoni" w:eastAsia="Aharoni" w:hAnsi="Aharoni" w:cs="Aharoni"/>
                <w:noProof/>
                <w:color w:val="FFFFFF" w:themeColor="background1"/>
                <w:sz w:val="32"/>
                <w:szCs w:val="32"/>
              </w:rPr>
              <w:t>GOLF TOURNAMENT SPONSOR LEVELS</w:t>
            </w:r>
          </w:p>
        </w:tc>
      </w:tr>
    </w:tbl>
    <w:p w14:paraId="78C45A8E" w14:textId="77777777" w:rsidR="00855432" w:rsidRDefault="00855432" w:rsidP="1DF91BAA">
      <w:pPr>
        <w:pStyle w:val="Default"/>
        <w:rPr>
          <w:rFonts w:ascii="Arial" w:eastAsia="Arial Unicode MS" w:hAnsi="Arial" w:cs="Arial"/>
          <w:sz w:val="18"/>
          <w:szCs w:val="18"/>
        </w:rPr>
      </w:pPr>
    </w:p>
    <w:p w14:paraId="6489B8A2" w14:textId="77777777" w:rsidR="00855432" w:rsidRDefault="00855432" w:rsidP="1DF91BAA">
      <w:pPr>
        <w:pStyle w:val="Default"/>
        <w:rPr>
          <w:rFonts w:ascii="Arial" w:eastAsia="Arial Unicode MS" w:hAnsi="Arial" w:cs="Arial"/>
          <w:sz w:val="18"/>
          <w:szCs w:val="18"/>
        </w:rPr>
      </w:pPr>
    </w:p>
    <w:p w14:paraId="37EDE422" w14:textId="1FFDBEB4" w:rsidR="00B717D6" w:rsidRPr="00E96B18" w:rsidRDefault="00B717D6" w:rsidP="1DF91BAA">
      <w:pPr>
        <w:pStyle w:val="Default"/>
        <w:rPr>
          <w:rFonts w:ascii="Arial" w:eastAsia="Arial Unicode MS" w:hAnsi="Arial" w:cs="Arial"/>
          <w:sz w:val="18"/>
          <w:szCs w:val="18"/>
        </w:rPr>
        <w:sectPr w:rsidR="00B717D6" w:rsidRPr="00E96B18" w:rsidSect="001B632D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7A2D10" w14:textId="4D8F156B" w:rsidR="001B632D" w:rsidRPr="00B717D6" w:rsidRDefault="001B632D" w:rsidP="00B830D8">
      <w:pPr>
        <w:pStyle w:val="Heading3"/>
      </w:pPr>
      <w:r w:rsidRPr="00B717D6">
        <w:t xml:space="preserve">Lunch Sponsor – $2,000 </w:t>
      </w:r>
    </w:p>
    <w:p w14:paraId="1D1FA697" w14:textId="099AAC8D" w:rsidR="001B632D" w:rsidRPr="00B717D6" w:rsidRDefault="001B632D" w:rsidP="1DF91BA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Receive </w:t>
      </w:r>
      <w:r w:rsidR="004A741D" w:rsidRPr="00B717D6">
        <w:rPr>
          <w:rFonts w:ascii="Arial Narrow" w:eastAsia="Arial Unicode MS" w:hAnsi="Arial Narrow" w:cs="Arial"/>
          <w:spacing w:val="6"/>
          <w:sz w:val="20"/>
          <w:szCs w:val="20"/>
        </w:rPr>
        <w:t>8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lunch tickets</w:t>
      </w:r>
    </w:p>
    <w:p w14:paraId="6246B849" w14:textId="77777777" w:rsidR="001B632D" w:rsidRPr="00B717D6" w:rsidRDefault="001B632D" w:rsidP="1DF91BAA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Recognition on all tournament signage and promotions </w:t>
      </w:r>
    </w:p>
    <w:p w14:paraId="47A507AE" w14:textId="78B37F8C" w:rsidR="00C1377B" w:rsidRPr="00B717D6" w:rsidRDefault="00C1377B" w:rsidP="00C1377B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 xml:space="preserve">Logo </w:t>
      </w:r>
      <w:r w:rsidR="00A300E0" w:rsidRPr="00B717D6">
        <w:rPr>
          <w:rFonts w:ascii="Arial Narrow" w:eastAsia="Arial Unicode MS" w:hAnsi="Arial Narrow" w:cs="Arial"/>
          <w:sz w:val="20"/>
          <w:szCs w:val="20"/>
        </w:rPr>
        <w:t xml:space="preserve">&amp; </w:t>
      </w:r>
      <w:r w:rsidRPr="00B717D6">
        <w:rPr>
          <w:rFonts w:ascii="Arial Narrow" w:eastAsia="Arial Unicode MS" w:hAnsi="Arial Narrow" w:cs="Arial"/>
          <w:sz w:val="20"/>
          <w:szCs w:val="20"/>
        </w:rPr>
        <w:t>link on the OKCMAR tournament website event page</w:t>
      </w:r>
    </w:p>
    <w:p w14:paraId="4E18A2A8" w14:textId="642A511F" w:rsidR="0053263D" w:rsidRPr="00B717D6" w:rsidRDefault="0053263D" w:rsidP="00B830D8">
      <w:pPr>
        <w:pStyle w:val="Heading3"/>
        <w:rPr>
          <w:color w:val="FF0000"/>
        </w:rPr>
      </w:pPr>
      <w:r w:rsidRPr="00B717D6">
        <w:t>Hole</w:t>
      </w:r>
      <w:r w:rsidR="007337FB" w:rsidRPr="00B717D6">
        <w:t>-</w:t>
      </w:r>
      <w:r w:rsidRPr="00B717D6">
        <w:t>in</w:t>
      </w:r>
      <w:r w:rsidR="00DD6536" w:rsidRPr="00B717D6">
        <w:t>-</w:t>
      </w:r>
      <w:r w:rsidRPr="00B717D6">
        <w:t>One Sponsors –</w:t>
      </w:r>
      <w:r w:rsidR="00B7263D" w:rsidRPr="00B717D6">
        <w:t xml:space="preserve"> </w:t>
      </w:r>
      <w:r w:rsidR="005B34D1" w:rsidRPr="00B717D6">
        <w:t xml:space="preserve">(1) </w:t>
      </w:r>
      <w:r w:rsidR="00B7263D" w:rsidRPr="00B717D6">
        <w:t>$1,000;</w:t>
      </w:r>
      <w:r w:rsidR="005B34D1" w:rsidRPr="00B717D6">
        <w:t xml:space="preserve"> (3)</w:t>
      </w:r>
      <w:r w:rsidR="00B7263D" w:rsidRPr="00B717D6">
        <w:t xml:space="preserve"> </w:t>
      </w:r>
      <w:r w:rsidRPr="00B717D6">
        <w:t>$500</w:t>
      </w:r>
      <w:r w:rsidR="00B7263D" w:rsidRPr="00B717D6">
        <w:t xml:space="preserve"> </w:t>
      </w:r>
      <w:r w:rsidR="005B34D1" w:rsidRPr="00B717D6">
        <w:t>each</w:t>
      </w:r>
    </w:p>
    <w:p w14:paraId="1CB529AE" w14:textId="77777777" w:rsidR="008F2ABD" w:rsidRPr="00B717D6" w:rsidRDefault="0053263D" w:rsidP="1DF91BA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Receive 2 lunch tickets</w:t>
      </w:r>
      <w:r w:rsidR="00741E36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</w:t>
      </w:r>
    </w:p>
    <w:p w14:paraId="2224F494" w14:textId="473A2549" w:rsidR="0053263D" w:rsidRPr="00B717D6" w:rsidRDefault="0053263D" w:rsidP="1DF91BAA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Recognition on all tournament signage and promotions</w:t>
      </w:r>
    </w:p>
    <w:p w14:paraId="5617B76E" w14:textId="0181F960" w:rsidR="00C1377B" w:rsidRPr="00B717D6" w:rsidRDefault="00C1377B" w:rsidP="00C1377B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 xml:space="preserve">Logo </w:t>
      </w:r>
      <w:r w:rsidR="00A300E0" w:rsidRPr="00B717D6">
        <w:rPr>
          <w:rFonts w:ascii="Arial Narrow" w:eastAsia="Arial Unicode MS" w:hAnsi="Arial Narrow" w:cs="Arial"/>
          <w:sz w:val="20"/>
          <w:szCs w:val="20"/>
        </w:rPr>
        <w:t>&amp;</w:t>
      </w:r>
      <w:r w:rsidRPr="00B717D6">
        <w:rPr>
          <w:rFonts w:ascii="Arial Narrow" w:eastAsia="Arial Unicode MS" w:hAnsi="Arial Narrow" w:cs="Arial"/>
          <w:sz w:val="20"/>
          <w:szCs w:val="20"/>
        </w:rPr>
        <w:t xml:space="preserve"> link on the OKCMAR tournament website event page</w:t>
      </w:r>
    </w:p>
    <w:p w14:paraId="7EC79AAB" w14:textId="4223A0D4" w:rsidR="0053263D" w:rsidRPr="00B717D6" w:rsidRDefault="0011097C" w:rsidP="1DF91BAA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Premiere </w:t>
      </w:r>
      <w:r w:rsidR="0053263D" w:rsidRPr="00B717D6">
        <w:rPr>
          <w:rFonts w:ascii="Arial Narrow" w:eastAsia="Arial Unicode MS" w:hAnsi="Arial Narrow" w:cs="Arial"/>
          <w:spacing w:val="6"/>
          <w:sz w:val="20"/>
          <w:szCs w:val="20"/>
        </w:rPr>
        <w:t>Hole</w:t>
      </w:r>
      <w:r w:rsidR="00DD6536" w:rsidRPr="00B717D6">
        <w:rPr>
          <w:rFonts w:ascii="Arial Narrow" w:eastAsia="Arial Unicode MS" w:hAnsi="Arial Narrow" w:cs="Arial"/>
          <w:spacing w:val="6"/>
          <w:sz w:val="20"/>
          <w:szCs w:val="20"/>
        </w:rPr>
        <w:t>-</w:t>
      </w:r>
      <w:r w:rsidR="0053263D" w:rsidRPr="00B717D6">
        <w:rPr>
          <w:rFonts w:ascii="Arial Narrow" w:eastAsia="Arial Unicode MS" w:hAnsi="Arial Narrow" w:cs="Arial"/>
          <w:spacing w:val="6"/>
          <w:sz w:val="20"/>
          <w:szCs w:val="20"/>
        </w:rPr>
        <w:t>in</w:t>
      </w:r>
      <w:r w:rsidR="00DD6536" w:rsidRPr="00B717D6">
        <w:rPr>
          <w:rFonts w:ascii="Arial Narrow" w:eastAsia="Arial Unicode MS" w:hAnsi="Arial Narrow" w:cs="Arial"/>
          <w:spacing w:val="6"/>
          <w:sz w:val="20"/>
          <w:szCs w:val="20"/>
        </w:rPr>
        <w:t>-</w:t>
      </w:r>
      <w:r w:rsidR="0076230D" w:rsidRPr="00B717D6">
        <w:rPr>
          <w:rFonts w:ascii="Arial Narrow" w:eastAsia="Arial Unicode MS" w:hAnsi="Arial Narrow" w:cs="Arial"/>
          <w:spacing w:val="6"/>
          <w:sz w:val="20"/>
          <w:szCs w:val="20"/>
        </w:rPr>
        <w:t>O</w:t>
      </w:r>
      <w:r w:rsidR="0053263D" w:rsidRPr="00B717D6">
        <w:rPr>
          <w:rFonts w:ascii="Arial Narrow" w:eastAsia="Arial Unicode MS" w:hAnsi="Arial Narrow" w:cs="Arial"/>
          <w:spacing w:val="6"/>
          <w:sz w:val="20"/>
          <w:szCs w:val="20"/>
        </w:rPr>
        <w:t>ne winner will receive</w:t>
      </w:r>
      <w:r w:rsidR="003A7423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</w:t>
      </w:r>
      <w:r w:rsidR="00F85235">
        <w:rPr>
          <w:rFonts w:ascii="Arial Narrow" w:eastAsia="Arial Unicode MS" w:hAnsi="Arial Narrow" w:cs="Arial"/>
          <w:spacing w:val="6"/>
          <w:sz w:val="20"/>
          <w:szCs w:val="20"/>
        </w:rPr>
        <w:t>a car</w:t>
      </w:r>
    </w:p>
    <w:p w14:paraId="7DF4E67C" w14:textId="60DBCA3D" w:rsidR="00DD6536" w:rsidRPr="00B717D6" w:rsidRDefault="00DD6536" w:rsidP="1DF91BAA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Standard Hole-in-One winner(s) </w:t>
      </w:r>
      <w:r w:rsidR="00CA04C4">
        <w:rPr>
          <w:rFonts w:ascii="Arial Narrow" w:eastAsia="Arial Unicode MS" w:hAnsi="Arial Narrow" w:cs="Arial"/>
          <w:spacing w:val="6"/>
          <w:sz w:val="20"/>
          <w:szCs w:val="20"/>
        </w:rPr>
        <w:t>prize pending</w:t>
      </w:r>
    </w:p>
    <w:p w14:paraId="29B7CF69" w14:textId="2F0AB1B8" w:rsidR="00F55AC1" w:rsidRPr="00B717D6" w:rsidRDefault="00F55AC1" w:rsidP="00B830D8">
      <w:pPr>
        <w:pStyle w:val="Heading3"/>
        <w:rPr>
          <w:u w:val="single"/>
        </w:rPr>
      </w:pPr>
      <w:r w:rsidRPr="00B717D6">
        <w:t xml:space="preserve">Breakfast Sponsor – $500 </w:t>
      </w:r>
      <w:bookmarkStart w:id="0" w:name="_GoBack"/>
      <w:bookmarkEnd w:id="0"/>
    </w:p>
    <w:p w14:paraId="0B9CA9F7" w14:textId="77777777" w:rsidR="00F55AC1" w:rsidRPr="00B717D6" w:rsidRDefault="00F55AC1" w:rsidP="00F55A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Receive 2 lunch tickets</w:t>
      </w:r>
    </w:p>
    <w:p w14:paraId="143132C3" w14:textId="77777777" w:rsidR="00F55AC1" w:rsidRPr="00B717D6" w:rsidRDefault="00F55AC1" w:rsidP="00F55AC1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Recognition on all tournament signage and promotions</w:t>
      </w:r>
    </w:p>
    <w:p w14:paraId="403A985A" w14:textId="22A68DAC" w:rsidR="00C1377B" w:rsidRPr="00B717D6" w:rsidRDefault="00A300E0" w:rsidP="00A300E0">
      <w:pPr>
        <w:pStyle w:val="ListParagraph"/>
        <w:numPr>
          <w:ilvl w:val="0"/>
          <w:numId w:val="1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3B1210C5" w14:textId="68416E64" w:rsidR="0022268F" w:rsidRPr="00B717D6" w:rsidRDefault="0022268F" w:rsidP="0022268F">
      <w:pPr>
        <w:spacing w:after="0" w:line="240" w:lineRule="auto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B717D6">
        <w:rPr>
          <w:rFonts w:ascii="Arial Narrow" w:eastAsia="Arial Unicode MS" w:hAnsi="Arial Narrow" w:cs="Arial"/>
          <w:b/>
          <w:bCs/>
          <w:sz w:val="20"/>
          <w:szCs w:val="20"/>
        </w:rPr>
        <w:t>First Place Team Sponsor – $500</w:t>
      </w:r>
      <w:r w:rsidRPr="00B717D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 xml:space="preserve"> </w:t>
      </w:r>
    </w:p>
    <w:p w14:paraId="3F1A181A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Receive 2 lunch tickets</w:t>
      </w:r>
    </w:p>
    <w:p w14:paraId="671B82AC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Recognition on all tournament signage and promotions </w:t>
      </w:r>
    </w:p>
    <w:p w14:paraId="22C8E82F" w14:textId="77777777" w:rsidR="00A300E0" w:rsidRPr="00B717D6" w:rsidRDefault="00A300E0" w:rsidP="00A300E0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2570E989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Winning Team will receive $500</w:t>
      </w:r>
    </w:p>
    <w:p w14:paraId="3E249031" w14:textId="32E6493B" w:rsidR="00272B2B" w:rsidRPr="00B717D6" w:rsidRDefault="00272B2B" w:rsidP="00272B2B">
      <w:pPr>
        <w:spacing w:after="0" w:line="240" w:lineRule="auto"/>
        <w:rPr>
          <w:rFonts w:ascii="Arial Narrow" w:eastAsia="Arial Unicode MS" w:hAnsi="Arial Narrow" w:cs="Arial"/>
          <w:b/>
          <w:bCs/>
          <w:color w:val="FF0000"/>
          <w:sz w:val="20"/>
          <w:szCs w:val="20"/>
        </w:rPr>
      </w:pPr>
      <w:r w:rsidRPr="00B717D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>Putting Green Sponsor – $500</w:t>
      </w:r>
      <w:r w:rsidRPr="00B717D6">
        <w:rPr>
          <w:rFonts w:ascii="Arial Narrow" w:eastAsia="Arial Unicode MS" w:hAnsi="Arial Narrow" w:cs="Arial"/>
          <w:b/>
          <w:bCs/>
          <w:color w:val="FF0000"/>
          <w:spacing w:val="6"/>
          <w:sz w:val="20"/>
          <w:szCs w:val="20"/>
        </w:rPr>
        <w:t xml:space="preserve"> </w:t>
      </w:r>
    </w:p>
    <w:p w14:paraId="1BBC86AA" w14:textId="77777777" w:rsidR="00272B2B" w:rsidRPr="00B717D6" w:rsidRDefault="00272B2B" w:rsidP="00272B2B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Receive 2 lunch tickets            </w:t>
      </w:r>
    </w:p>
    <w:p w14:paraId="55B562D0" w14:textId="77777777" w:rsidR="008F2ABD" w:rsidRPr="00B717D6" w:rsidRDefault="00272B2B" w:rsidP="00272B2B">
      <w:pPr>
        <w:pStyle w:val="ListParagraph"/>
        <w:numPr>
          <w:ilvl w:val="0"/>
          <w:numId w:val="2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Recognition on all tournament signage and promotions</w:t>
      </w:r>
    </w:p>
    <w:p w14:paraId="0686D055" w14:textId="77777777" w:rsidR="00A300E0" w:rsidRPr="00B717D6" w:rsidRDefault="00A300E0" w:rsidP="00A300E0">
      <w:pPr>
        <w:pStyle w:val="ListParagraph"/>
        <w:numPr>
          <w:ilvl w:val="0"/>
          <w:numId w:val="2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3B1993AD" w14:textId="418D08AF" w:rsidR="0022268F" w:rsidRPr="00B717D6" w:rsidRDefault="0022268F" w:rsidP="00B830D8">
      <w:pPr>
        <w:pStyle w:val="Heading3"/>
        <w:rPr>
          <w:color w:val="FF0000"/>
        </w:rPr>
      </w:pPr>
      <w:r w:rsidRPr="00B717D6">
        <w:t xml:space="preserve">Driving Range Sponsor – $350 </w:t>
      </w:r>
    </w:p>
    <w:p w14:paraId="5F4326CB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Receive 1 lunch ticket</w:t>
      </w:r>
    </w:p>
    <w:p w14:paraId="2E341682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Recognition on all tournament signage and promotions </w:t>
      </w:r>
    </w:p>
    <w:p w14:paraId="575EAB17" w14:textId="77777777" w:rsidR="00A300E0" w:rsidRPr="00B717D6" w:rsidRDefault="00A300E0" w:rsidP="00A300E0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1F504E1F" w14:textId="512587B0" w:rsidR="0022268F" w:rsidRPr="00B717D6" w:rsidRDefault="0022268F" w:rsidP="00B830D8">
      <w:pPr>
        <w:pStyle w:val="Heading3"/>
        <w:rPr>
          <w:color w:val="FF0000"/>
        </w:rPr>
      </w:pPr>
      <w:r w:rsidRPr="00B717D6">
        <w:t xml:space="preserve">Drink </w:t>
      </w:r>
      <w:r w:rsidR="00B54984" w:rsidRPr="00B717D6">
        <w:t>Cart</w:t>
      </w:r>
      <w:r w:rsidRPr="00B717D6">
        <w:t xml:space="preserve"> Sponsor </w:t>
      </w:r>
      <w:r w:rsidR="00AF2D5C" w:rsidRPr="00B717D6">
        <w:t xml:space="preserve">(2) </w:t>
      </w:r>
      <w:r w:rsidRPr="00B717D6">
        <w:t xml:space="preserve">– $350 </w:t>
      </w:r>
      <w:r w:rsidR="00AF2D5C" w:rsidRPr="00B717D6">
        <w:t>each</w:t>
      </w:r>
    </w:p>
    <w:p w14:paraId="66D1CD62" w14:textId="77777777" w:rsidR="0022268F" w:rsidRPr="00B717D6" w:rsidRDefault="0022268F" w:rsidP="0022268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Receive 1 lunch ticket </w:t>
      </w:r>
      <w:r w:rsidRPr="00B717D6">
        <w:rPr>
          <w:rFonts w:ascii="Arial Narrow" w:eastAsia="Arial Unicode MS" w:hAnsi="Arial Narrow" w:cs="Arial"/>
          <w:color w:val="FF0000"/>
          <w:spacing w:val="6"/>
          <w:sz w:val="20"/>
          <w:szCs w:val="20"/>
        </w:rPr>
        <w:t xml:space="preserve">  </w:t>
      </w:r>
    </w:p>
    <w:p w14:paraId="19C10571" w14:textId="77777777" w:rsidR="0022268F" w:rsidRPr="00B717D6" w:rsidRDefault="0022268F" w:rsidP="0022268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Recognition on all tournament signage and promotions </w:t>
      </w:r>
    </w:p>
    <w:p w14:paraId="47C049DD" w14:textId="77777777" w:rsidR="00A300E0" w:rsidRPr="00B717D6" w:rsidRDefault="00A300E0" w:rsidP="00A300E0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1CFA758D" w14:textId="42062646" w:rsidR="0022268F" w:rsidRPr="00B717D6" w:rsidRDefault="0022268F" w:rsidP="0022268F">
      <w:pPr>
        <w:pStyle w:val="ListParagraph"/>
        <w:numPr>
          <w:ilvl w:val="0"/>
          <w:numId w:val="3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Will be given </w:t>
      </w:r>
      <w:r w:rsidR="00B37661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cart &amp; 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tickets to pass out for drinks </w:t>
      </w:r>
    </w:p>
    <w:p w14:paraId="4F7C7039" w14:textId="436963D3" w:rsidR="0022268F" w:rsidRPr="00B717D6" w:rsidRDefault="0022268F" w:rsidP="0022268F">
      <w:pPr>
        <w:pStyle w:val="Heading2"/>
        <w:rPr>
          <w:rFonts w:ascii="Arial Narrow" w:hAnsi="Arial Narrow"/>
          <w:color w:val="FF0000"/>
          <w:sz w:val="20"/>
          <w:szCs w:val="20"/>
        </w:rPr>
      </w:pPr>
      <w:r w:rsidRPr="00B717D6">
        <w:rPr>
          <w:rFonts w:ascii="Arial Narrow" w:hAnsi="Arial Narrow"/>
          <w:sz w:val="20"/>
          <w:szCs w:val="20"/>
        </w:rPr>
        <w:t xml:space="preserve">Second Place Team Sponsor – $300 </w:t>
      </w:r>
    </w:p>
    <w:p w14:paraId="73EA17EA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Receive 1 lunch ticket</w:t>
      </w:r>
    </w:p>
    <w:p w14:paraId="76A46AB5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Recognition on all tournament signage and promotions </w:t>
      </w:r>
    </w:p>
    <w:p w14:paraId="352FF7DE" w14:textId="77777777" w:rsidR="00EA0224" w:rsidRPr="00B717D6" w:rsidRDefault="00EA0224" w:rsidP="00EA0224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1C9EA7F4" w14:textId="77777777" w:rsidR="0022268F" w:rsidRPr="00B717D6" w:rsidRDefault="0022268F" w:rsidP="0022268F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2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  <w:vertAlign w:val="superscript"/>
        </w:rPr>
        <w:t>nd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place team will receive $300</w:t>
      </w:r>
    </w:p>
    <w:p w14:paraId="6F9B2A9B" w14:textId="4DD96E53" w:rsidR="00DD6512" w:rsidRPr="00B717D6" w:rsidRDefault="00DD6512" w:rsidP="1DF91BAA">
      <w:pPr>
        <w:spacing w:after="0" w:line="240" w:lineRule="auto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B717D6">
        <w:rPr>
          <w:rFonts w:ascii="Arial Narrow" w:eastAsia="Arial Unicode MS" w:hAnsi="Arial Narrow" w:cs="Arial"/>
          <w:b/>
          <w:bCs/>
          <w:sz w:val="20"/>
          <w:szCs w:val="20"/>
        </w:rPr>
        <w:t>Third Place Team Sponsor</w:t>
      </w:r>
      <w:r w:rsidR="00B7263D" w:rsidRPr="00B717D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 xml:space="preserve"> – </w:t>
      </w:r>
      <w:r w:rsidRPr="00B717D6">
        <w:rPr>
          <w:rFonts w:ascii="Arial Narrow" w:eastAsia="Arial Unicode MS" w:hAnsi="Arial Narrow" w:cs="Arial"/>
          <w:b/>
          <w:bCs/>
          <w:sz w:val="20"/>
          <w:szCs w:val="20"/>
        </w:rPr>
        <w:t>$</w:t>
      </w:r>
      <w:r w:rsidR="00A72167" w:rsidRPr="00B717D6">
        <w:rPr>
          <w:rFonts w:ascii="Arial Narrow" w:eastAsia="Arial Unicode MS" w:hAnsi="Arial Narrow" w:cs="Arial"/>
          <w:b/>
          <w:bCs/>
          <w:sz w:val="20"/>
          <w:szCs w:val="20"/>
        </w:rPr>
        <w:t>200</w:t>
      </w:r>
      <w:r w:rsidR="00530026" w:rsidRPr="00B717D6">
        <w:rPr>
          <w:rFonts w:ascii="Arial Narrow" w:eastAsia="Arial Unicode MS" w:hAnsi="Arial Narrow" w:cs="Arial"/>
          <w:b/>
          <w:bCs/>
          <w:sz w:val="20"/>
          <w:szCs w:val="20"/>
        </w:rPr>
        <w:t xml:space="preserve"> </w:t>
      </w:r>
    </w:p>
    <w:p w14:paraId="2EBE72FF" w14:textId="77777777" w:rsidR="00DD6512" w:rsidRPr="00B717D6" w:rsidRDefault="00DD6512" w:rsidP="1DF91BA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Receive 1</w:t>
      </w:r>
      <w:r w:rsidR="000E4E66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lunch ticket</w:t>
      </w:r>
    </w:p>
    <w:p w14:paraId="5B4E6FAF" w14:textId="77777777" w:rsidR="0053263D" w:rsidRPr="00B717D6" w:rsidRDefault="0053263D" w:rsidP="1DF91BAA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Recognition on all tournament signage and promotions</w:t>
      </w:r>
    </w:p>
    <w:p w14:paraId="6E74762A" w14:textId="77777777" w:rsidR="00EA0224" w:rsidRPr="00B717D6" w:rsidRDefault="00EA0224" w:rsidP="00EA0224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6B1F7E9D" w14:textId="78E54421" w:rsidR="00DD6512" w:rsidRPr="00B717D6" w:rsidRDefault="00B86CA6" w:rsidP="1DF91BAA">
      <w:pPr>
        <w:pStyle w:val="ListParagraph"/>
        <w:numPr>
          <w:ilvl w:val="0"/>
          <w:numId w:val="4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3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  <w:vertAlign w:val="superscript"/>
        </w:rPr>
        <w:t>rd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place team will receive $200</w:t>
      </w:r>
    </w:p>
    <w:p w14:paraId="72065BD6" w14:textId="1AA2D6AA" w:rsidR="00E96606" w:rsidRPr="00B717D6" w:rsidRDefault="00E96606" w:rsidP="00B830D8">
      <w:pPr>
        <w:pStyle w:val="Heading3"/>
        <w:rPr>
          <w:color w:val="FF0000"/>
        </w:rPr>
      </w:pPr>
      <w:r w:rsidRPr="00B717D6">
        <w:t>Hole Sponsor</w:t>
      </w:r>
      <w:r w:rsidR="003C1274" w:rsidRPr="00B717D6">
        <w:t xml:space="preserve"> (18)</w:t>
      </w:r>
      <w:r w:rsidRPr="00B717D6">
        <w:t xml:space="preserve"> – $200</w:t>
      </w:r>
      <w:r w:rsidR="003C1274" w:rsidRPr="00B717D6">
        <w:t xml:space="preserve"> each</w:t>
      </w:r>
    </w:p>
    <w:p w14:paraId="78FE15ED" w14:textId="77777777" w:rsidR="00E96606" w:rsidRPr="00B717D6" w:rsidRDefault="00E96606" w:rsidP="00E9660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Receive 1 lunch ticket </w:t>
      </w:r>
    </w:p>
    <w:p w14:paraId="469C2899" w14:textId="77777777" w:rsidR="00E96606" w:rsidRPr="00B717D6" w:rsidRDefault="00E96606" w:rsidP="00E9660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Sign with company name on hole</w:t>
      </w:r>
    </w:p>
    <w:p w14:paraId="6FCE4707" w14:textId="32E20F3A" w:rsidR="00E96606" w:rsidRPr="00B717D6" w:rsidRDefault="00E96606" w:rsidP="00E96606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  <w:highlight w:val="yellow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Includes </w:t>
      </w:r>
      <w:r w:rsidR="00B7651C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Co-Sponsor </w:t>
      </w:r>
      <w:r w:rsidR="009A7FB2"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>Recognition on</w:t>
      </w:r>
      <w:r w:rsidR="00F85235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$900</w:t>
      </w:r>
      <w:r w:rsidR="009A7FB2"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Grand Prize</w:t>
      </w:r>
      <w:r w:rsidR="00B7651C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</w:t>
      </w:r>
      <w:r w:rsidR="00F85235"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>Raffle</w:t>
      </w:r>
      <w:r w:rsidR="00F85235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Drawing</w:t>
      </w:r>
    </w:p>
    <w:p w14:paraId="5787C264" w14:textId="77777777" w:rsidR="00E96606" w:rsidRPr="00B717D6" w:rsidRDefault="00E96606" w:rsidP="00E96606">
      <w:pPr>
        <w:pStyle w:val="ListParagraph"/>
        <w:numPr>
          <w:ilvl w:val="0"/>
          <w:numId w:val="5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Recognition on all tournament signage and promotions</w:t>
      </w:r>
    </w:p>
    <w:p w14:paraId="44B93301" w14:textId="77777777" w:rsidR="0022268F" w:rsidRPr="00B717D6" w:rsidRDefault="0022268F" w:rsidP="0022268F">
      <w:pPr>
        <w:spacing w:after="0" w:line="240" w:lineRule="auto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B717D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>19</w:t>
      </w:r>
      <w:r w:rsidRPr="00B717D6">
        <w:rPr>
          <w:rFonts w:ascii="Arial Narrow" w:eastAsia="Arial Unicode MS" w:hAnsi="Arial Narrow" w:cs="Arial"/>
          <w:b/>
          <w:bCs/>
          <w:spacing w:val="6"/>
          <w:sz w:val="20"/>
          <w:szCs w:val="20"/>
          <w:vertAlign w:val="superscript"/>
        </w:rPr>
        <w:t>th</w:t>
      </w:r>
      <w:r w:rsidRPr="00B717D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 xml:space="preserve"> Hole Sponsor – $175/each</w:t>
      </w:r>
    </w:p>
    <w:p w14:paraId="0FE68B54" w14:textId="77777777" w:rsidR="0022268F" w:rsidRPr="00B717D6" w:rsidRDefault="0022268F" w:rsidP="0022268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Receive 1 lunch ticket </w:t>
      </w:r>
    </w:p>
    <w:p w14:paraId="1A7BC074" w14:textId="77777777" w:rsidR="0022268F" w:rsidRPr="00B717D6" w:rsidRDefault="0022268F" w:rsidP="0022268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Receive name on group signage</w:t>
      </w:r>
    </w:p>
    <w:p w14:paraId="1892D8B1" w14:textId="77777777" w:rsidR="0022268F" w:rsidRPr="00B717D6" w:rsidRDefault="0022268F" w:rsidP="0022268F">
      <w:pPr>
        <w:pStyle w:val="ListParagraph"/>
        <w:numPr>
          <w:ilvl w:val="0"/>
          <w:numId w:val="5"/>
        </w:numPr>
        <w:spacing w:after="0"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Leave flyers/business cards on tables</w:t>
      </w:r>
    </w:p>
    <w:p w14:paraId="3C522714" w14:textId="77777777" w:rsidR="00F85235" w:rsidRPr="00B717D6" w:rsidRDefault="00F85235" w:rsidP="00F85235">
      <w:pPr>
        <w:pStyle w:val="ListParagraph"/>
        <w:numPr>
          <w:ilvl w:val="0"/>
          <w:numId w:val="5"/>
        </w:numPr>
        <w:spacing w:line="240" w:lineRule="auto"/>
        <w:rPr>
          <w:rFonts w:ascii="Arial Narrow" w:eastAsia="Arial Unicode MS" w:hAnsi="Arial Narrow" w:cs="Arial"/>
          <w:sz w:val="20"/>
          <w:szCs w:val="20"/>
          <w:highlight w:val="yellow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Includes </w:t>
      </w:r>
      <w:r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Co-Sponsor 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>Recognition on</w:t>
      </w:r>
      <w:r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$900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Grand Prize</w:t>
      </w:r>
      <w:r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>Raffle</w:t>
      </w:r>
      <w:r>
        <w:rPr>
          <w:rFonts w:ascii="Arial Narrow" w:eastAsia="Arial Unicode MS" w:hAnsi="Arial Narrow" w:cs="Arial"/>
          <w:spacing w:val="6"/>
          <w:sz w:val="20"/>
          <w:szCs w:val="20"/>
          <w:highlight w:val="yellow"/>
        </w:rPr>
        <w:t xml:space="preserve"> Drawing</w:t>
      </w:r>
    </w:p>
    <w:p w14:paraId="2F0FA47C" w14:textId="505219E7" w:rsidR="00DD6512" w:rsidRPr="00B717D6" w:rsidRDefault="00DD6512" w:rsidP="00B830D8">
      <w:pPr>
        <w:pStyle w:val="Heading3"/>
        <w:rPr>
          <w:color w:val="FF0000"/>
        </w:rPr>
      </w:pPr>
      <w:r w:rsidRPr="00B717D6">
        <w:t>Longest Drive Contest</w:t>
      </w:r>
      <w:r w:rsidR="00F078A2" w:rsidRPr="00B717D6">
        <w:t xml:space="preserve"> Sponsor</w:t>
      </w:r>
      <w:r w:rsidR="00B7263D" w:rsidRPr="00B717D6">
        <w:t xml:space="preserve"> – </w:t>
      </w:r>
      <w:r w:rsidRPr="00B717D6">
        <w:t>$150</w:t>
      </w:r>
      <w:r w:rsidR="00530026" w:rsidRPr="00B717D6">
        <w:t xml:space="preserve"> </w:t>
      </w:r>
    </w:p>
    <w:p w14:paraId="0625F601" w14:textId="5E891748" w:rsidR="00DD6512" w:rsidRPr="00B717D6" w:rsidRDefault="00DD6512" w:rsidP="1DF91BAA">
      <w:pPr>
        <w:pStyle w:val="ListParagraph"/>
        <w:numPr>
          <w:ilvl w:val="0"/>
          <w:numId w:val="8"/>
        </w:numPr>
        <w:spacing w:line="240" w:lineRule="auto"/>
        <w:rPr>
          <w:rFonts w:ascii="Arial Narrow" w:eastAsia="Arial Unicode MS" w:hAnsi="Arial Narrow" w:cs="Arial"/>
          <w:bCs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2 Gift </w:t>
      </w:r>
      <w:r w:rsidR="00F078A2" w:rsidRPr="00B717D6">
        <w:rPr>
          <w:rFonts w:ascii="Arial Narrow" w:eastAsia="Arial Unicode MS" w:hAnsi="Arial Narrow" w:cs="Arial"/>
          <w:spacing w:val="6"/>
          <w:sz w:val="20"/>
          <w:szCs w:val="20"/>
        </w:rPr>
        <w:t>C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ards valued at $75 each, one for the male winner and the female winner</w:t>
      </w:r>
    </w:p>
    <w:p w14:paraId="6E9C5704" w14:textId="433F0A71" w:rsidR="00C06BEE" w:rsidRPr="00B717D6" w:rsidRDefault="00C06BEE" w:rsidP="1DF91BAA">
      <w:pPr>
        <w:pStyle w:val="ListParagraph"/>
        <w:numPr>
          <w:ilvl w:val="0"/>
          <w:numId w:val="8"/>
        </w:numPr>
        <w:spacing w:line="240" w:lineRule="auto"/>
        <w:rPr>
          <w:rFonts w:ascii="Arial Narrow" w:eastAsia="Arial Unicode MS" w:hAnsi="Arial Narrow" w:cs="Arial"/>
          <w:bCs/>
          <w:sz w:val="20"/>
          <w:szCs w:val="20"/>
        </w:rPr>
      </w:pPr>
      <w:r w:rsidRPr="00B717D6">
        <w:rPr>
          <w:rFonts w:ascii="Arial Narrow" w:eastAsia="Arial Unicode MS" w:hAnsi="Arial Narrow" w:cs="Arial"/>
          <w:bCs/>
          <w:sz w:val="20"/>
          <w:szCs w:val="20"/>
        </w:rPr>
        <w:t>Signage displayed at contest hole(s)</w:t>
      </w:r>
    </w:p>
    <w:p w14:paraId="795B3D61" w14:textId="76AF3B31" w:rsidR="00DD6512" w:rsidRPr="00B717D6" w:rsidRDefault="00DD6512" w:rsidP="00B830D8">
      <w:pPr>
        <w:pStyle w:val="Heading3"/>
      </w:pPr>
      <w:r w:rsidRPr="00B717D6">
        <w:t>Closest to the Pin Contest</w:t>
      </w:r>
      <w:r w:rsidR="00B7263D" w:rsidRPr="00B717D6">
        <w:t xml:space="preserve"> – </w:t>
      </w:r>
      <w:r w:rsidRPr="00B717D6">
        <w:t>$150</w:t>
      </w:r>
    </w:p>
    <w:p w14:paraId="3C4EBB35" w14:textId="1BE4F5F1" w:rsidR="00DD6512" w:rsidRPr="00B717D6" w:rsidRDefault="00DD6512" w:rsidP="1DF91BAA">
      <w:pPr>
        <w:pStyle w:val="ListParagraph"/>
        <w:numPr>
          <w:ilvl w:val="0"/>
          <w:numId w:val="8"/>
        </w:numPr>
        <w:spacing w:line="240" w:lineRule="auto"/>
        <w:rPr>
          <w:rFonts w:ascii="Arial Narrow" w:eastAsia="Arial Unicode MS" w:hAnsi="Arial Narrow" w:cs="Arial"/>
          <w:bCs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2 Gift cards valued at $75 each, one for the male winner and the female winner</w:t>
      </w:r>
    </w:p>
    <w:p w14:paraId="418FB0C8" w14:textId="5F368C2B" w:rsidR="00C06BEE" w:rsidRPr="00B717D6" w:rsidRDefault="00C06BEE" w:rsidP="00C06BEE">
      <w:pPr>
        <w:pStyle w:val="ListParagraph"/>
        <w:numPr>
          <w:ilvl w:val="0"/>
          <w:numId w:val="8"/>
        </w:numPr>
        <w:spacing w:line="240" w:lineRule="auto"/>
        <w:rPr>
          <w:rFonts w:ascii="Arial Narrow" w:eastAsia="Arial Unicode MS" w:hAnsi="Arial Narrow" w:cs="Arial"/>
          <w:bCs/>
          <w:sz w:val="20"/>
          <w:szCs w:val="20"/>
        </w:rPr>
      </w:pPr>
      <w:r w:rsidRPr="00B717D6">
        <w:rPr>
          <w:rFonts w:ascii="Arial Narrow" w:eastAsia="Arial Unicode MS" w:hAnsi="Arial Narrow" w:cs="Arial"/>
          <w:bCs/>
          <w:sz w:val="20"/>
          <w:szCs w:val="20"/>
        </w:rPr>
        <w:t>Signage displayed at contest hole(s)</w:t>
      </w:r>
    </w:p>
    <w:p w14:paraId="5C2FCF8D" w14:textId="04C73CA2" w:rsidR="0022268F" w:rsidRPr="00B717D6" w:rsidRDefault="0022268F" w:rsidP="00B830D8">
      <w:pPr>
        <w:pStyle w:val="Heading3"/>
      </w:pPr>
      <w:r w:rsidRPr="00B717D6">
        <w:t xml:space="preserve">Longest Day Sponsor – $150 </w:t>
      </w:r>
    </w:p>
    <w:p w14:paraId="512C2D4C" w14:textId="77777777" w:rsidR="00037F2F" w:rsidRPr="00B717D6" w:rsidRDefault="0022268F" w:rsidP="0022268F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$150 to be given to the last place team</w:t>
      </w:r>
    </w:p>
    <w:p w14:paraId="4CECBCFD" w14:textId="77777777" w:rsidR="00EA0224" w:rsidRPr="00B717D6" w:rsidRDefault="00EA0224" w:rsidP="00EA0224">
      <w:pPr>
        <w:pStyle w:val="ListParagraph"/>
        <w:numPr>
          <w:ilvl w:val="0"/>
          <w:numId w:val="6"/>
        </w:numPr>
        <w:spacing w:line="240" w:lineRule="auto"/>
        <w:rPr>
          <w:rFonts w:ascii="Arial Narrow" w:eastAsia="Arial Unicode MS" w:hAnsi="Arial Narrow" w:cs="Arial"/>
          <w:sz w:val="20"/>
          <w:szCs w:val="20"/>
        </w:rPr>
      </w:pPr>
      <w:r w:rsidRPr="00B717D6">
        <w:rPr>
          <w:rFonts w:ascii="Arial Narrow" w:eastAsia="Arial Unicode MS" w:hAnsi="Arial Narrow" w:cs="Arial"/>
          <w:sz w:val="20"/>
          <w:szCs w:val="20"/>
        </w:rPr>
        <w:t>Logo &amp; link on the OKCMAR tournament website event page</w:t>
      </w:r>
    </w:p>
    <w:p w14:paraId="06308619" w14:textId="4D9BA5A4" w:rsidR="00037F2F" w:rsidRPr="00B717D6" w:rsidRDefault="00037F2F" w:rsidP="1DF91BAA">
      <w:pPr>
        <w:spacing w:after="0" w:line="240" w:lineRule="auto"/>
        <w:rPr>
          <w:rFonts w:ascii="Arial Narrow" w:eastAsia="Arial Unicode MS" w:hAnsi="Arial Narrow" w:cs="Arial"/>
          <w:bCs/>
          <w:spacing w:val="6"/>
          <w:sz w:val="20"/>
          <w:szCs w:val="20"/>
        </w:rPr>
        <w:sectPr w:rsidR="00037F2F" w:rsidRPr="00B717D6" w:rsidSect="00D62C25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3370BB98" w14:textId="0E951E8A" w:rsidR="00DD6512" w:rsidRPr="00726096" w:rsidRDefault="00DD6512" w:rsidP="00707CC9">
      <w:pPr>
        <w:spacing w:after="0" w:line="240" w:lineRule="auto"/>
        <w:jc w:val="center"/>
        <w:rPr>
          <w:rFonts w:ascii="Arial Narrow" w:eastAsia="Arial Unicode MS" w:hAnsi="Arial Narrow" w:cs="Arial"/>
          <w:b/>
          <w:bCs/>
          <w:color w:val="FF0000"/>
          <w:sz w:val="20"/>
          <w:szCs w:val="20"/>
        </w:rPr>
      </w:pPr>
      <w:r w:rsidRPr="0072609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>Door Prizes</w:t>
      </w:r>
      <w:r w:rsidR="007C0B62" w:rsidRPr="0072609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 xml:space="preserve"> &amp; Raffle Items</w:t>
      </w:r>
      <w:r w:rsidR="00D51560" w:rsidRPr="0072609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 xml:space="preserve"> – </w:t>
      </w:r>
      <w:r w:rsidR="00B7263D" w:rsidRPr="00726096">
        <w:rPr>
          <w:rFonts w:ascii="Arial Narrow" w:eastAsia="Arial Unicode MS" w:hAnsi="Arial Narrow" w:cs="Arial"/>
          <w:b/>
          <w:bCs/>
          <w:spacing w:val="6"/>
          <w:sz w:val="20"/>
          <w:szCs w:val="20"/>
        </w:rPr>
        <w:t xml:space="preserve">$50 </w:t>
      </w:r>
      <w:r w:rsidR="00D51560" w:rsidRPr="00726096">
        <w:rPr>
          <w:rFonts w:ascii="Arial Narrow" w:eastAsia="Arial Unicode MS" w:hAnsi="Arial Narrow" w:cs="Arial"/>
          <w:b/>
          <w:bCs/>
          <w:color w:val="FF0000"/>
          <w:spacing w:val="6"/>
          <w:sz w:val="20"/>
          <w:szCs w:val="20"/>
        </w:rPr>
        <w:t>unlimited!</w:t>
      </w:r>
    </w:p>
    <w:p w14:paraId="2CC2522A" w14:textId="77777777" w:rsidR="00C5410A" w:rsidRPr="00C5410A" w:rsidRDefault="00707CC9" w:rsidP="00707CC9">
      <w:pPr>
        <w:pStyle w:val="ListParagraph"/>
        <w:numPr>
          <w:ilvl w:val="0"/>
          <w:numId w:val="6"/>
        </w:numPr>
        <w:spacing w:line="240" w:lineRule="auto"/>
        <w:ind w:left="0"/>
        <w:jc w:val="center"/>
        <w:rPr>
          <w:rFonts w:ascii="Arial Narrow" w:hAnsi="Arial Narrow"/>
          <w:sz w:val="20"/>
          <w:szCs w:val="20"/>
        </w:rPr>
      </w:pP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>Sponsor m</w:t>
      </w:r>
      <w:r w:rsidR="00FB096A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ust provide </w:t>
      </w:r>
      <w:r w:rsidR="007C0B62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Raffle Prize </w:t>
      </w:r>
      <w:r w:rsidR="00FB096A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valued at a minimum </w:t>
      </w:r>
      <w:r w:rsidR="00F55AC1" w:rsidRPr="00B717D6">
        <w:rPr>
          <w:rFonts w:ascii="Arial Narrow" w:eastAsia="Arial Unicode MS" w:hAnsi="Arial Narrow" w:cs="Arial"/>
          <w:spacing w:val="6"/>
          <w:sz w:val="20"/>
          <w:szCs w:val="20"/>
        </w:rPr>
        <w:t>of</w:t>
      </w:r>
      <w:r w:rsidR="00A72167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</w:t>
      </w:r>
      <w:r w:rsidR="007C0B62" w:rsidRPr="00B717D6">
        <w:rPr>
          <w:rFonts w:ascii="Arial Narrow" w:eastAsia="Arial Unicode MS" w:hAnsi="Arial Narrow" w:cs="Arial"/>
          <w:spacing w:val="6"/>
          <w:sz w:val="20"/>
          <w:szCs w:val="20"/>
        </w:rPr>
        <w:t>$50</w:t>
      </w:r>
      <w:r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</w:t>
      </w:r>
    </w:p>
    <w:p w14:paraId="4324DEE6" w14:textId="6D1C02DA" w:rsidR="00707CC9" w:rsidRDefault="00F336B1" w:rsidP="004269A7">
      <w:pPr>
        <w:pStyle w:val="ListParagraph"/>
        <w:numPr>
          <w:ilvl w:val="0"/>
          <w:numId w:val="6"/>
        </w:numPr>
        <w:spacing w:after="0" w:line="240" w:lineRule="auto"/>
        <w:ind w:left="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eastAsia="Arial Unicode MS" w:hAnsi="Arial Narrow" w:cs="Arial"/>
          <w:spacing w:val="6"/>
          <w:sz w:val="20"/>
          <w:szCs w:val="20"/>
        </w:rPr>
        <w:t>Includes</w:t>
      </w:r>
      <w:r w:rsidR="00EC4F9E" w:rsidRPr="00B717D6">
        <w:rPr>
          <w:rFonts w:ascii="Arial Narrow" w:eastAsia="Arial Unicode MS" w:hAnsi="Arial Narrow" w:cs="Arial"/>
          <w:spacing w:val="6"/>
          <w:sz w:val="20"/>
          <w:szCs w:val="20"/>
        </w:rPr>
        <w:t xml:space="preserve"> recognition at </w:t>
      </w:r>
      <w:r w:rsidR="00B7651C">
        <w:rPr>
          <w:rFonts w:ascii="Arial Narrow" w:eastAsia="Arial Unicode MS" w:hAnsi="Arial Narrow" w:cs="Arial"/>
          <w:spacing w:val="6"/>
          <w:sz w:val="20"/>
          <w:szCs w:val="20"/>
        </w:rPr>
        <w:t>Raffle D</w:t>
      </w:r>
      <w:r w:rsidR="00707CC9" w:rsidRPr="00B717D6">
        <w:rPr>
          <w:rFonts w:ascii="Arial Narrow" w:eastAsia="Arial Unicode MS" w:hAnsi="Arial Narrow" w:cs="Arial"/>
          <w:spacing w:val="6"/>
          <w:sz w:val="20"/>
          <w:szCs w:val="20"/>
        </w:rPr>
        <w:t>rawing</w:t>
      </w:r>
    </w:p>
    <w:p w14:paraId="069B1BBB" w14:textId="77777777" w:rsidR="004269A7" w:rsidRPr="004269A7" w:rsidRDefault="004269A7" w:rsidP="004269A7">
      <w:pPr>
        <w:pStyle w:val="ListParagraph"/>
        <w:spacing w:after="0" w:line="240" w:lineRule="auto"/>
        <w:ind w:left="0"/>
        <w:rPr>
          <w:rFonts w:ascii="Arial Narrow" w:hAnsi="Arial Narrow"/>
          <w:sz w:val="12"/>
          <w:szCs w:val="20"/>
        </w:rPr>
      </w:pPr>
    </w:p>
    <w:p w14:paraId="00DABA23" w14:textId="4B422226" w:rsidR="00EC4F9E" w:rsidRPr="004269A7" w:rsidRDefault="00EC4F9E" w:rsidP="004269A7">
      <w:pPr>
        <w:pStyle w:val="ListParagraph"/>
        <w:spacing w:line="240" w:lineRule="auto"/>
        <w:ind w:left="0"/>
        <w:jc w:val="center"/>
        <w:rPr>
          <w:rFonts w:ascii="Arial Narrow" w:hAnsi="Arial Narrow"/>
          <w:i/>
          <w:sz w:val="20"/>
          <w:szCs w:val="20"/>
        </w:rPr>
        <w:sectPr w:rsidR="00EC4F9E" w:rsidRPr="004269A7" w:rsidSect="008A47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269A7">
        <w:rPr>
          <w:rFonts w:ascii="Arial Narrow" w:eastAsia="Arial Unicode MS" w:hAnsi="Arial Narrow" w:cs="Arial"/>
          <w:bCs/>
          <w:i/>
          <w:sz w:val="20"/>
          <w:szCs w:val="20"/>
        </w:rPr>
        <w:t>*</w:t>
      </w:r>
      <w:r w:rsidRPr="004269A7">
        <w:rPr>
          <w:rFonts w:ascii="Arial Narrow" w:eastAsia="Arial Unicode MS" w:hAnsi="Arial Narrow" w:cs="Arial"/>
          <w:b/>
          <w:bCs/>
          <w:i/>
          <w:sz w:val="20"/>
          <w:szCs w:val="20"/>
        </w:rPr>
        <w:t>Additional lunch tickets sold at $10 each</w:t>
      </w:r>
    </w:p>
    <w:tbl>
      <w:tblPr>
        <w:tblStyle w:val="TableGrid"/>
        <w:tblpPr w:leftFromText="187" w:rightFromText="187" w:vertAnchor="page" w:horzAnchor="page" w:tblpXSpec="center" w:tblpY="13621"/>
        <w:tblOverlap w:val="never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0705"/>
      </w:tblGrid>
      <w:tr w:rsidR="00B85005" w:rsidRPr="00321612" w14:paraId="1AB54E6E" w14:textId="77777777" w:rsidTr="00B85005">
        <w:trPr>
          <w:trHeight w:val="440"/>
          <w:jc w:val="center"/>
        </w:trPr>
        <w:tc>
          <w:tcPr>
            <w:tcW w:w="10705" w:type="dxa"/>
            <w:shd w:val="clear" w:color="auto" w:fill="BFBFBF" w:themeFill="background1" w:themeFillShade="BF"/>
            <w:vAlign w:val="center"/>
          </w:tcPr>
          <w:p w14:paraId="77513346" w14:textId="1BED0BBC" w:rsidR="00B85005" w:rsidRPr="00B717D6" w:rsidRDefault="00B85005" w:rsidP="00B85005">
            <w:pPr>
              <w:pStyle w:val="BodyText"/>
              <w:spacing w:after="240"/>
              <w:rPr>
                <w:rFonts w:ascii="Calibri Light" w:hAnsi="Calibri Light" w:cs="Calibri Light"/>
                <w:iCs w:val="0"/>
                <w:sz w:val="20"/>
                <w:szCs w:val="20"/>
              </w:rPr>
            </w:pPr>
            <w:r w:rsidRPr="00B717D6">
              <w:rPr>
                <w:rFonts w:ascii="Calibri Light" w:hAnsi="Calibri Light" w:cs="Calibri Light"/>
                <w:i w:val="0"/>
                <w:sz w:val="20"/>
                <w:szCs w:val="20"/>
              </w:rPr>
              <w:t xml:space="preserve">NOTICE: Please be reminded that all alcoholic beverages must be purchased from Rose Creek </w:t>
            </w:r>
            <w:r w:rsidR="00974D52">
              <w:rPr>
                <w:rFonts w:ascii="Calibri Light" w:hAnsi="Calibri Light" w:cs="Calibri Light"/>
                <w:i w:val="0"/>
                <w:sz w:val="20"/>
                <w:szCs w:val="20"/>
              </w:rPr>
              <w:t xml:space="preserve">Golf </w:t>
            </w:r>
            <w:r w:rsidRPr="00B717D6">
              <w:rPr>
                <w:rFonts w:ascii="Calibri Light" w:hAnsi="Calibri Light" w:cs="Calibri Light"/>
                <w:i w:val="0"/>
                <w:sz w:val="20"/>
                <w:szCs w:val="20"/>
              </w:rPr>
              <w:t>Club and sponsors and players are not permitted to bring any alcoholic beverage to the club or on the course unless it is purchased through the club.</w:t>
            </w:r>
          </w:p>
          <w:p w14:paraId="0128F114" w14:textId="77777777" w:rsidR="00B85005" w:rsidRPr="00321612" w:rsidRDefault="00B85005" w:rsidP="00B85005">
            <w:pPr>
              <w:jc w:val="center"/>
              <w:rPr>
                <w:rFonts w:ascii="Arial Narrow" w:eastAsia="Arial" w:hAnsi="Arial Narrow" w:cs="Arial"/>
                <w:i/>
                <w:iCs/>
                <w:sz w:val="18"/>
                <w:szCs w:val="20"/>
              </w:rPr>
            </w:pPr>
            <w:r w:rsidRPr="00B717D6">
              <w:rPr>
                <w:rFonts w:ascii="Calibri Light" w:eastAsia="Arial" w:hAnsi="Calibri Light" w:cs="Calibri Light"/>
                <w:iCs/>
                <w:sz w:val="20"/>
                <w:szCs w:val="20"/>
              </w:rPr>
              <w:t>As a sponsor, chairs, tables, tents or others items you wish to have at your hole must be provided by you. Rose Creek Golf Club does not have any of these items provided for you.</w:t>
            </w:r>
          </w:p>
        </w:tc>
      </w:tr>
    </w:tbl>
    <w:p w14:paraId="5D95048B" w14:textId="15BC89D7" w:rsidR="0084314F" w:rsidRPr="004269A7" w:rsidRDefault="0084314F" w:rsidP="008A47EA">
      <w:pPr>
        <w:spacing w:line="240" w:lineRule="auto"/>
        <w:jc w:val="center"/>
        <w:rPr>
          <w:rFonts w:ascii="Bahnschrift SemiBold" w:eastAsia="Arial Unicode MS" w:hAnsi="Bahnschrift SemiBold" w:cs="Arial"/>
          <w:b/>
          <w:bCs/>
          <w:color w:val="00B050"/>
          <w:sz w:val="32"/>
        </w:rPr>
      </w:pPr>
      <w:r w:rsidRPr="004269A7">
        <w:rPr>
          <w:rFonts w:ascii="Bahnschrift SemiBold" w:eastAsia="Arial Unicode MS" w:hAnsi="Bahnschrift SemiBold" w:cs="Arial"/>
          <w:b/>
          <w:bCs/>
          <w:color w:val="00B050"/>
          <w:sz w:val="32"/>
        </w:rPr>
        <w:t xml:space="preserve">“Fore” more information or to </w:t>
      </w:r>
      <w:r w:rsidR="008A47EA" w:rsidRPr="004269A7">
        <w:rPr>
          <w:rFonts w:ascii="Bahnschrift SemiBold" w:eastAsia="Arial Unicode MS" w:hAnsi="Bahnschrift SemiBold" w:cs="Arial"/>
          <w:b/>
          <w:bCs/>
          <w:color w:val="00B050"/>
          <w:sz w:val="32"/>
        </w:rPr>
        <w:t xml:space="preserve">sign up as a sponsor, please contact Ashley Worley at </w:t>
      </w:r>
      <w:hyperlink r:id="rId8" w:history="1">
        <w:r w:rsidR="008A47EA" w:rsidRPr="004269A7">
          <w:rPr>
            <w:rStyle w:val="Hyperlink"/>
            <w:rFonts w:ascii="Bahnschrift SemiBold" w:eastAsia="Arial Unicode MS" w:hAnsi="Bahnschrift SemiBold" w:cs="Arial"/>
            <w:b/>
            <w:bCs/>
            <w:color w:val="00B050"/>
            <w:sz w:val="32"/>
          </w:rPr>
          <w:t>aworley@okcmar.org</w:t>
        </w:r>
      </w:hyperlink>
      <w:r w:rsidR="008A47EA" w:rsidRPr="004269A7">
        <w:rPr>
          <w:rFonts w:ascii="Bahnschrift SemiBold" w:eastAsia="Arial Unicode MS" w:hAnsi="Bahnschrift SemiBold" w:cs="Arial"/>
          <w:b/>
          <w:bCs/>
          <w:color w:val="00B050"/>
          <w:sz w:val="32"/>
        </w:rPr>
        <w:t xml:space="preserve"> or call (405)841-5331.</w:t>
      </w:r>
    </w:p>
    <w:sectPr w:rsidR="0084314F" w:rsidRPr="004269A7" w:rsidSect="008A47E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23D1" w14:textId="77777777" w:rsidR="00CB3080" w:rsidRDefault="00CB3080" w:rsidP="00DD6512">
      <w:pPr>
        <w:spacing w:after="0" w:line="240" w:lineRule="auto"/>
      </w:pPr>
      <w:r>
        <w:separator/>
      </w:r>
    </w:p>
  </w:endnote>
  <w:endnote w:type="continuationSeparator" w:id="0">
    <w:p w14:paraId="045CF917" w14:textId="77777777" w:rsidR="00CB3080" w:rsidRDefault="00CB3080" w:rsidP="00DD6512">
      <w:pPr>
        <w:spacing w:after="0" w:line="240" w:lineRule="auto"/>
      </w:pPr>
      <w:r>
        <w:continuationSeparator/>
      </w:r>
    </w:p>
  </w:endnote>
  <w:endnote w:type="continuationNotice" w:id="1">
    <w:p w14:paraId="2B3D677F" w14:textId="77777777" w:rsidR="00CB3080" w:rsidRDefault="00CB30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D1740" w14:textId="77777777" w:rsidR="00CB3080" w:rsidRDefault="00CB3080" w:rsidP="00DD6512">
      <w:pPr>
        <w:spacing w:after="0" w:line="240" w:lineRule="auto"/>
      </w:pPr>
      <w:r>
        <w:separator/>
      </w:r>
    </w:p>
  </w:footnote>
  <w:footnote w:type="continuationSeparator" w:id="0">
    <w:p w14:paraId="385ED93F" w14:textId="77777777" w:rsidR="00CB3080" w:rsidRDefault="00CB3080" w:rsidP="00DD6512">
      <w:pPr>
        <w:spacing w:after="0" w:line="240" w:lineRule="auto"/>
      </w:pPr>
      <w:r>
        <w:continuationSeparator/>
      </w:r>
    </w:p>
  </w:footnote>
  <w:footnote w:type="continuationNotice" w:id="1">
    <w:p w14:paraId="708EF861" w14:textId="77777777" w:rsidR="00CB3080" w:rsidRDefault="00CB30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FC8"/>
    <w:multiLevelType w:val="hybridMultilevel"/>
    <w:tmpl w:val="C5888730"/>
    <w:lvl w:ilvl="0" w:tplc="DE2AA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879"/>
    <w:multiLevelType w:val="hybridMultilevel"/>
    <w:tmpl w:val="EF64875E"/>
    <w:lvl w:ilvl="0" w:tplc="895C0F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D51D7"/>
    <w:multiLevelType w:val="hybridMultilevel"/>
    <w:tmpl w:val="DC48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5036"/>
    <w:multiLevelType w:val="hybridMultilevel"/>
    <w:tmpl w:val="C5A263E4"/>
    <w:lvl w:ilvl="0" w:tplc="83BC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3106F"/>
    <w:multiLevelType w:val="hybridMultilevel"/>
    <w:tmpl w:val="97BA2D02"/>
    <w:lvl w:ilvl="0" w:tplc="F6DCF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C433A"/>
    <w:multiLevelType w:val="hybridMultilevel"/>
    <w:tmpl w:val="7D48B3C6"/>
    <w:lvl w:ilvl="0" w:tplc="306E4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7D66"/>
    <w:multiLevelType w:val="hybridMultilevel"/>
    <w:tmpl w:val="2B1E7C16"/>
    <w:lvl w:ilvl="0" w:tplc="B8542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45887"/>
    <w:multiLevelType w:val="hybridMultilevel"/>
    <w:tmpl w:val="9C284FCC"/>
    <w:lvl w:ilvl="0" w:tplc="B47A2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512"/>
    <w:rsid w:val="000158E8"/>
    <w:rsid w:val="00020E00"/>
    <w:rsid w:val="00037F2F"/>
    <w:rsid w:val="00067FFB"/>
    <w:rsid w:val="000B350C"/>
    <w:rsid w:val="000B4144"/>
    <w:rsid w:val="000E4E66"/>
    <w:rsid w:val="000F2078"/>
    <w:rsid w:val="0011097C"/>
    <w:rsid w:val="001203E9"/>
    <w:rsid w:val="001215FA"/>
    <w:rsid w:val="00126868"/>
    <w:rsid w:val="0013190C"/>
    <w:rsid w:val="001321D5"/>
    <w:rsid w:val="00133771"/>
    <w:rsid w:val="001451AB"/>
    <w:rsid w:val="00163053"/>
    <w:rsid w:val="00176794"/>
    <w:rsid w:val="001B632D"/>
    <w:rsid w:val="001B6AE6"/>
    <w:rsid w:val="0022268F"/>
    <w:rsid w:val="00272B2B"/>
    <w:rsid w:val="00286E9F"/>
    <w:rsid w:val="002A4C47"/>
    <w:rsid w:val="00302B2F"/>
    <w:rsid w:val="00313FAD"/>
    <w:rsid w:val="00321612"/>
    <w:rsid w:val="00377095"/>
    <w:rsid w:val="00393453"/>
    <w:rsid w:val="003A7423"/>
    <w:rsid w:val="003C1274"/>
    <w:rsid w:val="00417A39"/>
    <w:rsid w:val="00420487"/>
    <w:rsid w:val="004269A7"/>
    <w:rsid w:val="0049428E"/>
    <w:rsid w:val="004A5066"/>
    <w:rsid w:val="004A741D"/>
    <w:rsid w:val="004D2D40"/>
    <w:rsid w:val="004E6B2C"/>
    <w:rsid w:val="00522D84"/>
    <w:rsid w:val="00530026"/>
    <w:rsid w:val="0053263D"/>
    <w:rsid w:val="0054002B"/>
    <w:rsid w:val="005734D6"/>
    <w:rsid w:val="005A08D5"/>
    <w:rsid w:val="005B34D1"/>
    <w:rsid w:val="005B46A9"/>
    <w:rsid w:val="005D07B4"/>
    <w:rsid w:val="005D56A9"/>
    <w:rsid w:val="00601A01"/>
    <w:rsid w:val="006271C6"/>
    <w:rsid w:val="00653C60"/>
    <w:rsid w:val="00685117"/>
    <w:rsid w:val="006B2EAE"/>
    <w:rsid w:val="006F069E"/>
    <w:rsid w:val="00704668"/>
    <w:rsid w:val="00707CC9"/>
    <w:rsid w:val="00726096"/>
    <w:rsid w:val="007337FB"/>
    <w:rsid w:val="00736650"/>
    <w:rsid w:val="00741E36"/>
    <w:rsid w:val="0074200A"/>
    <w:rsid w:val="007425DC"/>
    <w:rsid w:val="00743ECE"/>
    <w:rsid w:val="0076230D"/>
    <w:rsid w:val="00785DE6"/>
    <w:rsid w:val="00791362"/>
    <w:rsid w:val="007A4A38"/>
    <w:rsid w:val="007A7407"/>
    <w:rsid w:val="007C0B62"/>
    <w:rsid w:val="007D1F33"/>
    <w:rsid w:val="00800D8D"/>
    <w:rsid w:val="0080110F"/>
    <w:rsid w:val="0084314F"/>
    <w:rsid w:val="00855432"/>
    <w:rsid w:val="00855CD1"/>
    <w:rsid w:val="00861747"/>
    <w:rsid w:val="00864D23"/>
    <w:rsid w:val="0087013D"/>
    <w:rsid w:val="008757D0"/>
    <w:rsid w:val="008A47EA"/>
    <w:rsid w:val="008B0494"/>
    <w:rsid w:val="008F2ABD"/>
    <w:rsid w:val="00903E44"/>
    <w:rsid w:val="00912960"/>
    <w:rsid w:val="00974D52"/>
    <w:rsid w:val="009A490C"/>
    <w:rsid w:val="009A7FB2"/>
    <w:rsid w:val="009B6A40"/>
    <w:rsid w:val="009B75E6"/>
    <w:rsid w:val="009C132C"/>
    <w:rsid w:val="00A0477A"/>
    <w:rsid w:val="00A300E0"/>
    <w:rsid w:val="00A51B75"/>
    <w:rsid w:val="00A539A0"/>
    <w:rsid w:val="00A72167"/>
    <w:rsid w:val="00AA16D6"/>
    <w:rsid w:val="00AB6613"/>
    <w:rsid w:val="00AC2FF7"/>
    <w:rsid w:val="00AF2D5C"/>
    <w:rsid w:val="00B37661"/>
    <w:rsid w:val="00B424C4"/>
    <w:rsid w:val="00B45A7F"/>
    <w:rsid w:val="00B54984"/>
    <w:rsid w:val="00B65083"/>
    <w:rsid w:val="00B717D6"/>
    <w:rsid w:val="00B7263D"/>
    <w:rsid w:val="00B7651C"/>
    <w:rsid w:val="00B830D8"/>
    <w:rsid w:val="00B844BE"/>
    <w:rsid w:val="00B85005"/>
    <w:rsid w:val="00B86CA6"/>
    <w:rsid w:val="00BA09F7"/>
    <w:rsid w:val="00BE6E36"/>
    <w:rsid w:val="00C06BEE"/>
    <w:rsid w:val="00C1377B"/>
    <w:rsid w:val="00C4442A"/>
    <w:rsid w:val="00C5410A"/>
    <w:rsid w:val="00CA04C4"/>
    <w:rsid w:val="00CB3080"/>
    <w:rsid w:val="00D21F54"/>
    <w:rsid w:val="00D46201"/>
    <w:rsid w:val="00D51560"/>
    <w:rsid w:val="00D53F73"/>
    <w:rsid w:val="00D62C25"/>
    <w:rsid w:val="00D8001B"/>
    <w:rsid w:val="00D86383"/>
    <w:rsid w:val="00DA6036"/>
    <w:rsid w:val="00DA73BD"/>
    <w:rsid w:val="00DB427B"/>
    <w:rsid w:val="00DC378F"/>
    <w:rsid w:val="00DD5D26"/>
    <w:rsid w:val="00DD6512"/>
    <w:rsid w:val="00DD6536"/>
    <w:rsid w:val="00E34915"/>
    <w:rsid w:val="00E96606"/>
    <w:rsid w:val="00EA0224"/>
    <w:rsid w:val="00EC2FD3"/>
    <w:rsid w:val="00EC4F9E"/>
    <w:rsid w:val="00ED1E1A"/>
    <w:rsid w:val="00EE35F5"/>
    <w:rsid w:val="00F078A2"/>
    <w:rsid w:val="00F336B1"/>
    <w:rsid w:val="00F55AC1"/>
    <w:rsid w:val="00F85235"/>
    <w:rsid w:val="00FB096A"/>
    <w:rsid w:val="00FD08B1"/>
    <w:rsid w:val="00FE11EE"/>
    <w:rsid w:val="12A3BD17"/>
    <w:rsid w:val="1DF91BAA"/>
    <w:rsid w:val="7124C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F3A4"/>
  <w15:docId w15:val="{42A8F534-209C-4770-8A2A-EDBC247D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512"/>
  </w:style>
  <w:style w:type="paragraph" w:styleId="Heading1">
    <w:name w:val="heading 1"/>
    <w:basedOn w:val="Normal"/>
    <w:next w:val="Normal"/>
    <w:link w:val="Heading1Char"/>
    <w:uiPriority w:val="9"/>
    <w:qFormat/>
    <w:rsid w:val="001B632D"/>
    <w:pPr>
      <w:keepNext/>
      <w:ind w:left="540"/>
      <w:jc w:val="center"/>
      <w:outlineLvl w:val="0"/>
    </w:pPr>
    <w:rPr>
      <w:rFonts w:ascii="Arial Unicode MS" w:eastAsia="Arial Unicode MS" w:hAnsi="Arial Unicode MS" w:cs="Arial Unicode MS"/>
      <w:b/>
      <w:spacing w:val="6"/>
      <w:sz w:val="27"/>
      <w:szCs w:val="27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16D6"/>
    <w:pPr>
      <w:keepNext/>
      <w:spacing w:after="0" w:line="240" w:lineRule="auto"/>
      <w:outlineLvl w:val="1"/>
    </w:pPr>
    <w:rPr>
      <w:rFonts w:ascii="Arial" w:eastAsia="Arial Unicode MS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30D8"/>
    <w:pPr>
      <w:keepNext/>
      <w:spacing w:after="0" w:line="240" w:lineRule="auto"/>
      <w:outlineLvl w:val="2"/>
    </w:pPr>
    <w:rPr>
      <w:rFonts w:ascii="Arial Narrow" w:eastAsia="Arial Unicode MS" w:hAnsi="Arial Narrow" w:cs="Arial"/>
      <w:b/>
      <w:bCs/>
      <w:spacing w:val="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D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512"/>
  </w:style>
  <w:style w:type="paragraph" w:styleId="ListParagraph">
    <w:name w:val="List Paragraph"/>
    <w:basedOn w:val="Normal"/>
    <w:uiPriority w:val="34"/>
    <w:qFormat/>
    <w:rsid w:val="00DD65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512"/>
    <w:rPr>
      <w:color w:val="0000FF" w:themeColor="hyperlink"/>
      <w:u w:val="single"/>
    </w:rPr>
  </w:style>
  <w:style w:type="paragraph" w:customStyle="1" w:styleId="Default">
    <w:name w:val="Default"/>
    <w:rsid w:val="00DD651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512"/>
  </w:style>
  <w:style w:type="paragraph" w:styleId="BalloonText">
    <w:name w:val="Balloon Text"/>
    <w:basedOn w:val="Normal"/>
    <w:link w:val="BalloonTextChar"/>
    <w:uiPriority w:val="99"/>
    <w:semiHidden/>
    <w:unhideWhenUsed/>
    <w:rsid w:val="00530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632D"/>
    <w:rPr>
      <w:rFonts w:ascii="Arial Unicode MS" w:eastAsia="Arial Unicode MS" w:hAnsi="Arial Unicode MS" w:cs="Arial Unicode MS"/>
      <w:b/>
      <w:spacing w:val="6"/>
      <w:sz w:val="27"/>
      <w:szCs w:val="27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A16D6"/>
    <w:rPr>
      <w:rFonts w:ascii="Arial" w:eastAsia="Arial Unicode MS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5B46A9"/>
    <w:pPr>
      <w:spacing w:after="0" w:line="240" w:lineRule="auto"/>
      <w:jc w:val="center"/>
    </w:pPr>
    <w:rPr>
      <w:rFonts w:ascii="Arial" w:eastAsia="Arial" w:hAnsi="Arial" w:cs="Arial"/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rsid w:val="005B46A9"/>
    <w:rPr>
      <w:rFonts w:ascii="Arial" w:eastAsia="Arial" w:hAnsi="Arial" w:cs="Arial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830D8"/>
    <w:rPr>
      <w:rFonts w:ascii="Arial Narrow" w:eastAsia="Arial Unicode MS" w:hAnsi="Arial Narrow" w:cs="Arial"/>
      <w:b/>
      <w:bCs/>
      <w:spacing w:val="6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A4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orley@okcma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6A16C-CB5D-4E51-B91E-1234EEA4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Morris</dc:creator>
  <cp:lastModifiedBy>Vanessa Hanafie</cp:lastModifiedBy>
  <cp:revision>84</cp:revision>
  <cp:lastPrinted>2019-03-06T21:23:00Z</cp:lastPrinted>
  <dcterms:created xsi:type="dcterms:W3CDTF">2019-03-05T23:07:00Z</dcterms:created>
  <dcterms:modified xsi:type="dcterms:W3CDTF">2019-03-14T16:19:00Z</dcterms:modified>
</cp:coreProperties>
</file>